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SWOT analysis</w:t>
      </w:r>
    </w:p>
    <w:p>
      <w:pPr>
        <w:pStyle w:val="Subtitleline"/>
      </w:pPr>
      <w:r>
        <w:rPr>
          <w:rStyle w:val="Fillin"/>
        </w:rPr>
        <w:t>[Organization, product or decision being assessed]</w:t>
      </w:r>
      <w:r>
        <w:t xml:space="preserve">  ·  </w:t>
      </w:r>
      <w:r>
        <w:rPr>
          <w:rStyle w:val="Fillin"/>
        </w:rPr>
        <w:t>[Date]</w:t>
      </w:r>
      <w:r>
        <w:t xml:space="preserve">  ·  </w:t>
      </w:r>
      <w:r>
        <w:rPr>
          <w:rStyle w:val="Fillin"/>
        </w:rPr>
        <w:t>[Prepared by]</w:t>
      </w:r>
    </w:p>
    <w:tbl>
      <w:tblPr>
        <w:jc w:val="center"/>
        <w:tblLook w:firstColumn="1" w:firstRow="1" w:lastColumn="0" w:lastRow="0" w:noHBand="0" w:noVBand="1" w:val="04A0"/>
        <w:tblBorders>
          <w:top w:val="single" w:sz="8" w:space="0" w:color="00C2CB"/>
          <w:left w:val="single" w:sz="8" w:space="0" w:color="00C2CB"/>
          <w:bottom w:val="single" w:sz="8" w:space="0" w:color="00C2CB"/>
          <w:right w:val="single" w:sz="8" w:space="0" w:color="00C2CB"/>
          <w:insideH w:val="single" w:sz="8" w:space="0" w:color="00C2CB"/>
          <w:insideV w:val="single" w:sz="8" w:space="0" w:color="00C2CB"/>
        </w:tblBorders>
        <w:tblCellMar>
          <w:top w:w="100" w:type="dxa"/>
          <w:left w:w="160" w:type="dxa"/>
          <w:bottom w:w="100" w:type="dxa"/>
          <w:right w:w="160" w:type="dxa"/>
        </w:tblCellMar>
        <w:tblW w:w="9936" w:type="dxa"/>
      </w:tblPr>
      <w:tblGrid>
        <w:gridCol w:w="9936"/>
      </w:tblGrid>
      <w:tr>
        <w:tc>
          <w:tcPr>
            <w:tcW w:type="dxa" w:w="9936"/>
            <w:shd w:val="clear" w:color="auto" w:fill="D9F5F6"/>
          </w:tcPr>
          <w:p>
            <w:r>
              <w:rPr>
                <w:b/>
              </w:rPr>
              <w:t>How to use this template (delete this box before you share)</w:t>
            </w:r>
          </w:p>
          <w:p>
            <w:pPr>
              <w:pStyle w:val="Tabletext"/>
              <w:ind w:left="288" w:hanging="288"/>
            </w:pPr>
            <w:r>
              <w:t>1. Write the decision this SWOT informs in one sentence. A SWOT with no decision behind it turns into a list.</w:t>
            </w:r>
          </w:p>
          <w:p>
            <w:pPr>
              <w:pStyle w:val="Tabletext"/>
              <w:ind w:left="288" w:hanging="288"/>
            </w:pPr>
            <w:r>
              <w:t>2. Fill each of the four boxes with the points that matter most. Five specific, evidenced points beat fifteen vague ones.</w:t>
            </w:r>
          </w:p>
          <w:p>
            <w:pPr>
              <w:pStyle w:val="Tabletext"/>
              <w:ind w:left="288" w:hanging="288"/>
            </w:pPr>
            <w:r>
              <w:t>3. Keep inside and outside apart. Strengths and weaknesses are about you (resources, skills, position). Opportunities and threats are about the world around you (customers, competitors, rules, technology).</w:t>
            </w:r>
          </w:p>
          <w:p>
            <w:pPr>
              <w:pStyle w:val="Tabletext"/>
              <w:ind w:left="288" w:hanging="288"/>
            </w:pPr>
            <w:r>
              <w:t>4. Judge strengths and weaknesses against your alternatives, not in the abstract. “Good service” is a strength only if customers can get better service elsewhere.</w:t>
            </w:r>
          </w:p>
          <w:p>
            <w:pPr>
              <w:pStyle w:val="Tabletext"/>
              <w:ind w:left="288" w:hanging="288"/>
            </w:pPr>
            <w:r>
              <w:t>5. Turn the strongest points into choices in section 3, then give each one an owner and a date in section 4.</w:t>
            </w:r>
          </w:p>
        </w:tc>
      </w:tr>
    </w:tbl>
    <w:p/>
    <w:p>
      <w:pPr>
        <w:pStyle w:val="Heading1"/>
      </w:pPr>
      <w:r>
        <w:t>1. Scope</w:t>
      </w:r>
    </w:p>
    <w:tbl>
      <w:tblPr>
        <w:jc w:val="center"/>
        <w:tblLayout w:type="fixed"/>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0" w:type="dxa"/>
          <w:bottom w:w="60" w:type="dxa"/>
          <w:right w:w="100" w:type="dxa"/>
        </w:tblCellMar>
        <w:tblW w:w="9936" w:type="dxa"/>
      </w:tblPr>
      <w:tblGrid>
        <w:gridCol w:w="3168"/>
        <w:gridCol w:w="6768"/>
      </w:tblGrid>
      <w:tr>
        <w:trPr>
          <w:tblHeader w:val="true"/>
        </w:trPr>
        <w:tc>
          <w:tcPr>
            <w:tcW w:type="dxa" w:w="3168"/>
            <w:shd w:val="clear" w:color="auto" w:fill="D9F5F6"/>
          </w:tcPr>
          <w:p>
            <w:pPr>
              <w:pStyle w:val="Tabletext"/>
            </w:pPr>
            <w:r>
              <w:rPr>
                <w:b/>
                <w:sz w:val="19"/>
              </w:rPr>
              <w:t>Question</w:t>
            </w:r>
          </w:p>
        </w:tc>
        <w:tc>
          <w:tcPr>
            <w:tcW w:type="dxa" w:w="6768"/>
            <w:shd w:val="clear" w:color="auto" w:fill="D9F5F6"/>
          </w:tcPr>
          <w:p>
            <w:pPr>
              <w:pStyle w:val="Tabletext"/>
            </w:pPr>
            <w:r>
              <w:rPr>
                <w:b/>
                <w:sz w:val="19"/>
              </w:rPr>
              <w:t>Your answer</w:t>
            </w:r>
          </w:p>
        </w:tc>
      </w:tr>
      <w:tr>
        <w:trPr>
          <w:cantSplit w:val="true"/>
        </w:trPr>
        <w:tc>
          <w:tcPr>
            <w:tcW w:type="dxa" w:w="3168"/>
          </w:tcPr>
          <w:p>
            <w:pPr>
              <w:pStyle w:val="Tabletext"/>
            </w:pPr>
            <w:r>
              <w:rPr>
                <w:b/>
                <w:sz w:val="19"/>
              </w:rPr>
              <w:t>What is being assessed?</w:t>
            </w:r>
          </w:p>
        </w:tc>
        <w:tc>
          <w:tcPr>
            <w:tcW w:type="dxa" w:w="6768"/>
          </w:tcPr>
          <w:p>
            <w:pPr>
              <w:pStyle w:val="Tabletext"/>
            </w:pPr>
            <w:r>
              <w:rPr>
                <w:rStyle w:val="Fillin"/>
                <w:sz w:val="19"/>
              </w:rPr>
              <w:t>[A company, product, team, market entry, project or option]</w:t>
            </w:r>
          </w:p>
        </w:tc>
      </w:tr>
      <w:tr>
        <w:trPr>
          <w:cantSplit w:val="true"/>
        </w:trPr>
        <w:tc>
          <w:tcPr>
            <w:tcW w:type="dxa" w:w="3168"/>
          </w:tcPr>
          <w:p>
            <w:pPr>
              <w:pStyle w:val="Tabletext"/>
            </w:pPr>
            <w:r>
              <w:rPr>
                <w:b/>
                <w:sz w:val="19"/>
              </w:rPr>
              <w:t>Which decision will this inform?</w:t>
            </w:r>
          </w:p>
        </w:tc>
        <w:tc>
          <w:tcPr>
            <w:tcW w:type="dxa" w:w="6768"/>
          </w:tcPr>
          <w:p>
            <w:pPr>
              <w:pStyle w:val="Tabletext"/>
            </w:pPr>
            <w:r>
              <w:rPr>
                <w:rStyle w:val="Fillin"/>
                <w:sz w:val="19"/>
              </w:rPr>
              <w:t>[The choice to be made, and who will make it]</w:t>
            </w:r>
          </w:p>
        </w:tc>
      </w:tr>
      <w:tr>
        <w:trPr>
          <w:cantSplit w:val="true"/>
        </w:trPr>
        <w:tc>
          <w:tcPr>
            <w:tcW w:type="dxa" w:w="3168"/>
          </w:tcPr>
          <w:p>
            <w:pPr>
              <w:pStyle w:val="Tabletext"/>
            </w:pPr>
            <w:r>
              <w:rPr>
                <w:b/>
                <w:sz w:val="19"/>
              </w:rPr>
              <w:t>Time horizon</w:t>
            </w:r>
          </w:p>
        </w:tc>
        <w:tc>
          <w:tcPr>
            <w:tcW w:type="dxa" w:w="6768"/>
          </w:tcPr>
          <w:p>
            <w:pPr>
              <w:pStyle w:val="Tabletext"/>
            </w:pPr>
            <w:r>
              <w:rPr>
                <w:rStyle w:val="Fillin"/>
                <w:sz w:val="19"/>
              </w:rPr>
              <w:t>[For example the next 12 months, or the next three years]</w:t>
            </w:r>
          </w:p>
        </w:tc>
      </w:tr>
      <w:tr>
        <w:trPr>
          <w:cantSplit w:val="true"/>
        </w:trPr>
        <w:tc>
          <w:tcPr>
            <w:tcW w:type="dxa" w:w="3168"/>
          </w:tcPr>
          <w:p>
            <w:pPr>
              <w:pStyle w:val="Tabletext"/>
            </w:pPr>
            <w:r>
              <w:rPr>
                <w:b/>
                <w:sz w:val="19"/>
              </w:rPr>
              <w:t>Audience</w:t>
            </w:r>
          </w:p>
        </w:tc>
        <w:tc>
          <w:tcPr>
            <w:tcW w:type="dxa" w:w="6768"/>
          </w:tcPr>
          <w:p>
            <w:pPr>
              <w:pStyle w:val="Tabletext"/>
            </w:pPr>
            <w:r>
              <w:rPr>
                <w:rStyle w:val="Fillin"/>
                <w:sz w:val="19"/>
              </w:rPr>
              <w:t>[Who will read it]</w:t>
            </w:r>
          </w:p>
        </w:tc>
      </w:tr>
      <w:tr>
        <w:trPr>
          <w:cantSplit w:val="true"/>
        </w:trPr>
        <w:tc>
          <w:tcPr>
            <w:tcW w:type="dxa" w:w="3168"/>
          </w:tcPr>
          <w:p>
            <w:pPr>
              <w:pStyle w:val="Tabletext"/>
            </w:pPr>
            <w:r>
              <w:rPr>
                <w:b/>
                <w:sz w:val="19"/>
              </w:rPr>
              <w:t>Evidence used</w:t>
            </w:r>
          </w:p>
        </w:tc>
        <w:tc>
          <w:tcPr>
            <w:tcW w:type="dxa" w:w="6768"/>
          </w:tcPr>
          <w:p>
            <w:pPr>
              <w:pStyle w:val="Tabletext"/>
            </w:pPr>
            <w:r>
              <w:rPr>
                <w:rStyle w:val="Fillin"/>
                <w:sz w:val="19"/>
              </w:rPr>
              <w:t>[Data, documents, interviews, customer feedback. List sources so others can check]</w:t>
            </w:r>
          </w:p>
        </w:tc>
      </w:tr>
    </w:tbl>
    <w:p>
      <w:pPr>
        <w:spacing w:after="40"/>
      </w:pPr>
    </w:p>
    <w:p>
      <w:pPr>
        <w:pStyle w:val="Heading1"/>
      </w:pPr>
      <w:r>
        <w:t>2. The four boxes</w:t>
      </w:r>
    </w:p>
    <w:p>
      <w:pPr>
        <w:pStyle w:val="Instruction"/>
      </w:pPr>
      <w:r>
        <w:t>Replace each bracketed line with one specific point and the evidence behind it. Delete unused lines. Do not repeat a point in two boxes.</w:t>
      </w:r>
    </w:p>
    <w:tbl>
      <w:tblPr>
        <w:jc w:val="center"/>
        <w:tblLayout w:type="fixed"/>
        <w:tblLook w:firstColumn="1" w:firstRow="1" w:lastColumn="0" w:lastRow="0" w:noHBand="0" w:noVBand="1" w:val="04A0"/>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CellMar>
          <w:top w:w="80" w:type="dxa"/>
          <w:left w:w="120" w:type="dxa"/>
          <w:bottom w:w="80" w:type="dxa"/>
          <w:right w:w="120" w:type="dxa"/>
        </w:tblCellMar>
        <w:tblW w:w="9936" w:type="dxa"/>
      </w:tblPr>
      <w:tblGrid>
        <w:gridCol w:w="1296"/>
        <w:gridCol w:w="4320"/>
        <w:gridCol w:w="4320"/>
      </w:tblGrid>
      <w:tr>
        <w:tc>
          <w:tcPr>
            <w:tcW w:type="dxa" w:w="1296"/>
            <w:shd w:val="clear" w:color="auto" w:fill="0A0D0F"/>
          </w:tcPr>
          <w:p/>
        </w:tc>
        <w:tc>
          <w:tcPr>
            <w:tcW w:type="dxa" w:w="4320"/>
            <w:shd w:val="clear" w:color="auto" w:fill="0A0D0F"/>
          </w:tcPr>
          <w:p>
            <w:pPr>
              <w:jc w:val="center"/>
            </w:pPr>
            <w:r>
              <w:rPr>
                <w:b/>
                <w:color w:val="FFFFFF"/>
              </w:rPr>
              <w:t>Helpful to the goal</w:t>
            </w:r>
          </w:p>
        </w:tc>
        <w:tc>
          <w:tcPr>
            <w:tcW w:type="dxa" w:w="4320"/>
            <w:shd w:val="clear" w:color="auto" w:fill="0A0D0F"/>
          </w:tcPr>
          <w:p>
            <w:pPr>
              <w:jc w:val="center"/>
            </w:pPr>
            <w:r>
              <w:rPr>
                <w:b/>
                <w:color w:val="FFFFFF"/>
              </w:rPr>
              <w:t>Harmful to the goal</w:t>
            </w:r>
          </w:p>
        </w:tc>
      </w:tr>
      <w:tr>
        <w:trPr>
          <w:trHeight w:val="2736" w:hRule="atLeast"/>
          <w:trHeight w:val="2736" w:hRule="atLeast"/>
        </w:trPr>
        <w:tc>
          <w:tcPr>
            <w:tcW w:type="dxa" w:w="1296"/>
            <w:shd w:val="clear" w:color="auto" w:fill="0A0D0F"/>
          </w:tcPr>
          <w:p>
            <w:pPr>
              <w:jc w:val="center"/>
            </w:pPr>
            <w:r>
              <w:rPr>
                <w:b/>
                <w:color w:val="FFFFFF"/>
              </w:rPr>
              <w:t>Inside (about us)</w:t>
            </w:r>
          </w:p>
        </w:tc>
        <w:tc>
          <w:tcPr>
            <w:tcW w:type="dxa" w:w="4320"/>
            <w:shd w:val="clear" w:color="auto" w:fill="D9F5F6"/>
          </w:tcPr>
          <w:p>
            <w:r>
              <w:rPr>
                <w:b/>
                <w:sz w:val="24"/>
              </w:rPr>
              <w:t>Strengths</w:t>
            </w:r>
          </w:p>
          <w:p>
            <w:pPr>
              <w:pStyle w:val="Instruction"/>
            </w:pPr>
            <w:r>
              <w:t>What do we do better than the alternatives? Which resources, skills, relationships or assets are hard to copy? What do customers or partners say we do best?</w:t>
            </w:r>
          </w:p>
          <w:p>
            <w:pPr>
              <w:pStyle w:val="Tabletext"/>
            </w:pPr>
            <w:r>
              <w:t xml:space="preserve">1. </w:t>
            </w:r>
            <w:r>
              <w:rPr>
                <w:rStyle w:val="Fillin"/>
              </w:rPr>
              <w:t>[Strength and the evidence for it]</w:t>
            </w:r>
          </w:p>
          <w:p>
            <w:pPr>
              <w:pStyle w:val="Tabletext"/>
            </w:pPr>
            <w:r>
              <w:t xml:space="preserve">2. </w:t>
            </w:r>
            <w:r>
              <w:rPr>
                <w:rStyle w:val="Fillin"/>
              </w:rPr>
              <w:t>[Strength and the evidence for it]</w:t>
            </w:r>
          </w:p>
          <w:p>
            <w:pPr>
              <w:pStyle w:val="Tabletext"/>
            </w:pPr>
            <w:r>
              <w:t xml:space="preserve">3. </w:t>
            </w:r>
            <w:r>
              <w:rPr>
                <w:rStyle w:val="Fillin"/>
              </w:rPr>
              <w:t>[Strength and the evidence for it]</w:t>
            </w:r>
          </w:p>
          <w:p>
            <w:pPr>
              <w:pStyle w:val="Tabletext"/>
            </w:pPr>
            <w:r>
              <w:t xml:space="preserve">4. </w:t>
            </w:r>
            <w:r>
              <w:rPr>
                <w:rStyle w:val="Fillin"/>
              </w:rPr>
              <w:t>[Strength and the evidence for it]</w:t>
            </w:r>
          </w:p>
          <w:p>
            <w:pPr>
              <w:pStyle w:val="Tabletext"/>
            </w:pPr>
            <w:r>
              <w:t xml:space="preserve">5. </w:t>
            </w:r>
            <w:r>
              <w:rPr>
                <w:rStyle w:val="Fillin"/>
              </w:rPr>
              <w:t>[Strength and the evidence for it]</w:t>
            </w:r>
          </w:p>
        </w:tc>
        <w:tc>
          <w:tcPr>
            <w:tcW w:type="dxa" w:w="4320"/>
            <w:shd w:val="clear" w:color="auto" w:fill="EDEDED"/>
          </w:tcPr>
          <w:p>
            <w:r>
              <w:rPr>
                <w:b/>
                <w:sz w:val="24"/>
              </w:rPr>
              <w:t>Weaknesses</w:t>
            </w:r>
          </w:p>
          <w:p>
            <w:pPr>
              <w:pStyle w:val="Instruction"/>
            </w:pPr>
            <w:r>
              <w:t>Where do we fall short of the alternatives? Which gaps in skills, cost, quality, cash or reach hold us back? What do we avoid because we are not good at it?</w:t>
            </w:r>
          </w:p>
          <w:p>
            <w:pPr>
              <w:pStyle w:val="Tabletext"/>
            </w:pPr>
            <w:r>
              <w:t xml:space="preserve">1. </w:t>
            </w:r>
            <w:r>
              <w:rPr>
                <w:rStyle w:val="Fillin"/>
              </w:rPr>
              <w:t>[Weakness and the evidence for it]</w:t>
            </w:r>
          </w:p>
          <w:p>
            <w:pPr>
              <w:pStyle w:val="Tabletext"/>
            </w:pPr>
            <w:r>
              <w:t xml:space="preserve">2. </w:t>
            </w:r>
            <w:r>
              <w:rPr>
                <w:rStyle w:val="Fillin"/>
              </w:rPr>
              <w:t>[Weakness and the evidence for it]</w:t>
            </w:r>
          </w:p>
          <w:p>
            <w:pPr>
              <w:pStyle w:val="Tabletext"/>
            </w:pPr>
            <w:r>
              <w:t xml:space="preserve">3. </w:t>
            </w:r>
            <w:r>
              <w:rPr>
                <w:rStyle w:val="Fillin"/>
              </w:rPr>
              <w:t>[Weakness and the evidence for it]</w:t>
            </w:r>
          </w:p>
          <w:p>
            <w:pPr>
              <w:pStyle w:val="Tabletext"/>
            </w:pPr>
            <w:r>
              <w:t xml:space="preserve">4. </w:t>
            </w:r>
            <w:r>
              <w:rPr>
                <w:rStyle w:val="Fillin"/>
              </w:rPr>
              <w:t>[Weakness and the evidence for it]</w:t>
            </w:r>
          </w:p>
          <w:p>
            <w:pPr>
              <w:pStyle w:val="Tabletext"/>
            </w:pPr>
            <w:r>
              <w:t xml:space="preserve">5. </w:t>
            </w:r>
            <w:r>
              <w:rPr>
                <w:rStyle w:val="Fillin"/>
              </w:rPr>
              <w:t>[Weakness and the evidence for it]</w:t>
            </w:r>
          </w:p>
        </w:tc>
      </w:tr>
      <w:tr>
        <w:trPr>
          <w:trHeight w:val="2736" w:hRule="atLeast"/>
          <w:trHeight w:val="2736" w:hRule="atLeast"/>
        </w:trPr>
        <w:tc>
          <w:tcPr>
            <w:tcW w:type="dxa" w:w="1296"/>
            <w:shd w:val="clear" w:color="auto" w:fill="0A0D0F"/>
          </w:tcPr>
          <w:p>
            <w:pPr>
              <w:jc w:val="center"/>
            </w:pPr>
            <w:r>
              <w:rPr>
                <w:b/>
                <w:color w:val="FFFFFF"/>
              </w:rPr>
              <w:t>Outside (about the world)</w:t>
            </w:r>
          </w:p>
        </w:tc>
        <w:tc>
          <w:tcPr>
            <w:tcW w:type="dxa" w:w="4320"/>
            <w:shd w:val="clear" w:color="auto" w:fill="D9F5F6"/>
          </w:tcPr>
          <w:p>
            <w:r>
              <w:rPr>
                <w:b/>
                <w:sz w:val="24"/>
              </w:rPr>
              <w:t>Opportunities</w:t>
            </w:r>
          </w:p>
          <w:p>
            <w:pPr>
              <w:pStyle w:val="Instruction"/>
            </w:pPr>
            <w:r>
              <w:t>Which changes in customers, markets, rules or technology could help us? Which needs are unmet? Which segments, partners or channels are open to us?</w:t>
            </w:r>
          </w:p>
          <w:p>
            <w:pPr>
              <w:pStyle w:val="Tabletext"/>
            </w:pPr>
            <w:r>
              <w:t xml:space="preserve">1. </w:t>
            </w:r>
            <w:r>
              <w:rPr>
                <w:rStyle w:val="Fillin"/>
              </w:rPr>
              <w:t>[Opportunity and the evidence for it]</w:t>
            </w:r>
          </w:p>
          <w:p>
            <w:pPr>
              <w:pStyle w:val="Tabletext"/>
            </w:pPr>
            <w:r>
              <w:t xml:space="preserve">2. </w:t>
            </w:r>
            <w:r>
              <w:rPr>
                <w:rStyle w:val="Fillin"/>
              </w:rPr>
              <w:t>[Opportunity and the evidence for it]</w:t>
            </w:r>
          </w:p>
          <w:p>
            <w:pPr>
              <w:pStyle w:val="Tabletext"/>
            </w:pPr>
            <w:r>
              <w:t xml:space="preserve">3. </w:t>
            </w:r>
            <w:r>
              <w:rPr>
                <w:rStyle w:val="Fillin"/>
              </w:rPr>
              <w:t>[Opportunity and the evidence for it]</w:t>
            </w:r>
          </w:p>
          <w:p>
            <w:pPr>
              <w:pStyle w:val="Tabletext"/>
            </w:pPr>
            <w:r>
              <w:t xml:space="preserve">4. </w:t>
            </w:r>
            <w:r>
              <w:rPr>
                <w:rStyle w:val="Fillin"/>
              </w:rPr>
              <w:t>[Opportunity and the evidence for it]</w:t>
            </w:r>
          </w:p>
          <w:p>
            <w:pPr>
              <w:pStyle w:val="Tabletext"/>
            </w:pPr>
            <w:r>
              <w:t xml:space="preserve">5. </w:t>
            </w:r>
            <w:r>
              <w:rPr>
                <w:rStyle w:val="Fillin"/>
              </w:rPr>
              <w:t>[Opportunity and the evidence for it]</w:t>
            </w:r>
          </w:p>
        </w:tc>
        <w:tc>
          <w:tcPr>
            <w:tcW w:type="dxa" w:w="4320"/>
            <w:shd w:val="clear" w:color="auto" w:fill="EDEDED"/>
          </w:tcPr>
          <w:p>
            <w:r>
              <w:rPr>
                <w:b/>
                <w:sz w:val="24"/>
              </w:rPr>
              <w:t>Threats</w:t>
            </w:r>
          </w:p>
          <w:p>
            <w:pPr>
              <w:pStyle w:val="Instruction"/>
            </w:pPr>
            <w:r>
              <w:t>What could hurt us: competitors, substitutes, customer shifts, rules, supply or cost pressures? What would we regret not preparing for?</w:t>
            </w:r>
          </w:p>
          <w:p>
            <w:pPr>
              <w:pStyle w:val="Tabletext"/>
            </w:pPr>
            <w:r>
              <w:t xml:space="preserve">1. </w:t>
            </w:r>
            <w:r>
              <w:rPr>
                <w:rStyle w:val="Fillin"/>
              </w:rPr>
              <w:t>[Threat and the evidence for it]</w:t>
            </w:r>
          </w:p>
          <w:p>
            <w:pPr>
              <w:pStyle w:val="Tabletext"/>
            </w:pPr>
            <w:r>
              <w:t xml:space="preserve">2. </w:t>
            </w:r>
            <w:r>
              <w:rPr>
                <w:rStyle w:val="Fillin"/>
              </w:rPr>
              <w:t>[Threat and the evidence for it]</w:t>
            </w:r>
          </w:p>
          <w:p>
            <w:pPr>
              <w:pStyle w:val="Tabletext"/>
            </w:pPr>
            <w:r>
              <w:t xml:space="preserve">3. </w:t>
            </w:r>
            <w:r>
              <w:rPr>
                <w:rStyle w:val="Fillin"/>
              </w:rPr>
              <w:t>[Threat and the evidence for it]</w:t>
            </w:r>
          </w:p>
          <w:p>
            <w:pPr>
              <w:pStyle w:val="Tabletext"/>
            </w:pPr>
            <w:r>
              <w:t xml:space="preserve">4. </w:t>
            </w:r>
            <w:r>
              <w:rPr>
                <w:rStyle w:val="Fillin"/>
              </w:rPr>
              <w:t>[Threat and the evidence for it]</w:t>
            </w:r>
          </w:p>
          <w:p>
            <w:pPr>
              <w:pStyle w:val="Tabletext"/>
            </w:pPr>
            <w:r>
              <w:t xml:space="preserve">5. </w:t>
            </w:r>
            <w:r>
              <w:rPr>
                <w:rStyle w:val="Fillin"/>
              </w:rPr>
              <w:t>[Threat and the evidence for it]</w:t>
            </w:r>
          </w:p>
        </w:tc>
      </w:tr>
    </w:tbl>
    <w:p/>
    <w:p>
      <w:pPr>
        <w:pStyle w:val="Heading1"/>
      </w:pPr>
      <w:r>
        <w:t>3. From the grid to choices</w:t>
      </w:r>
    </w:p>
    <w:p>
      <w:pPr>
        <w:pStyle w:val="Instruction"/>
      </w:pPr>
      <w:r>
        <w:t>Pair points across the boxes. Name the specific points, for example “Strength 2 lets us capture Opportunity 1”.</w:t>
      </w:r>
    </w:p>
    <w:tbl>
      <w:tblPr>
        <w:jc w:val="center"/>
        <w:tblLayout w:type="fixed"/>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0" w:type="dxa"/>
          <w:bottom w:w="60" w:type="dxa"/>
          <w:right w:w="100" w:type="dxa"/>
        </w:tblCellMar>
        <w:tblW w:w="9936" w:type="dxa"/>
      </w:tblPr>
      <w:tblGrid>
        <w:gridCol w:w="2592"/>
        <w:gridCol w:w="4752"/>
        <w:gridCol w:w="2592"/>
      </w:tblGrid>
      <w:tr>
        <w:trPr>
          <w:tblHeader w:val="true"/>
        </w:trPr>
        <w:tc>
          <w:tcPr>
            <w:tcW w:type="dxa" w:w="2592"/>
            <w:shd w:val="clear" w:color="auto" w:fill="D9F5F6"/>
          </w:tcPr>
          <w:p>
            <w:pPr>
              <w:pStyle w:val="Tabletext"/>
            </w:pPr>
            <w:r>
              <w:rPr>
                <w:b/>
                <w:sz w:val="19"/>
              </w:rPr>
              <w:t>Pairing</w:t>
            </w:r>
          </w:p>
        </w:tc>
        <w:tc>
          <w:tcPr>
            <w:tcW w:type="dxa" w:w="4752"/>
            <w:shd w:val="clear" w:color="auto" w:fill="D9F5F6"/>
          </w:tcPr>
          <w:p>
            <w:pPr>
              <w:pStyle w:val="Tabletext"/>
            </w:pPr>
            <w:r>
              <w:rPr>
                <w:b/>
                <w:sz w:val="19"/>
              </w:rPr>
              <w:t>Question to answer</w:t>
            </w:r>
          </w:p>
        </w:tc>
        <w:tc>
          <w:tcPr>
            <w:tcW w:type="dxa" w:w="2592"/>
            <w:shd w:val="clear" w:color="auto" w:fill="D9F5F6"/>
          </w:tcPr>
          <w:p>
            <w:pPr>
              <w:pStyle w:val="Tabletext"/>
            </w:pPr>
            <w:r>
              <w:rPr>
                <w:b/>
                <w:sz w:val="19"/>
              </w:rPr>
              <w:t>Your answer</w:t>
            </w:r>
          </w:p>
        </w:tc>
      </w:tr>
      <w:tr>
        <w:trPr>
          <w:cantSplit w:val="true"/>
        </w:trPr>
        <w:tc>
          <w:tcPr>
            <w:tcW w:type="dxa" w:w="2592"/>
          </w:tcPr>
          <w:p>
            <w:pPr>
              <w:pStyle w:val="Tabletext"/>
            </w:pPr>
            <w:r>
              <w:rPr>
                <w:b/>
                <w:sz w:val="19"/>
              </w:rPr>
              <w:t>Strengths with opportunities</w:t>
            </w:r>
          </w:p>
        </w:tc>
        <w:tc>
          <w:tcPr>
            <w:tcW w:type="dxa" w:w="4752"/>
          </w:tcPr>
          <w:p>
            <w:pPr>
              <w:pStyle w:val="Tabletext"/>
            </w:pPr>
            <w:r>
              <w:rPr>
                <w:sz w:val="19"/>
              </w:rPr>
              <w:t>Which of our strengths let us capture which opportunities? What would we do first?</w:t>
            </w:r>
          </w:p>
        </w:tc>
        <w:tc>
          <w:tcPr>
            <w:tcW w:type="dxa" w:w="2592"/>
          </w:tcPr>
          <w:p>
            <w:pPr>
              <w:pStyle w:val="Tabletext"/>
            </w:pPr>
            <w:r>
              <w:rPr>
                <w:rStyle w:val="Fillin"/>
                <w:sz w:val="19"/>
              </w:rPr>
              <w:t>[Pursue: ...]</w:t>
            </w:r>
          </w:p>
        </w:tc>
      </w:tr>
      <w:tr>
        <w:trPr>
          <w:cantSplit w:val="true"/>
        </w:trPr>
        <w:tc>
          <w:tcPr>
            <w:tcW w:type="dxa" w:w="2592"/>
          </w:tcPr>
          <w:p>
            <w:pPr>
              <w:pStyle w:val="Tabletext"/>
            </w:pPr>
            <w:r>
              <w:rPr>
                <w:b/>
                <w:sz w:val="19"/>
              </w:rPr>
              <w:t>Strengths with threats</w:t>
            </w:r>
          </w:p>
        </w:tc>
        <w:tc>
          <w:tcPr>
            <w:tcW w:type="dxa" w:w="4752"/>
          </w:tcPr>
          <w:p>
            <w:pPr>
              <w:pStyle w:val="Tabletext"/>
            </w:pPr>
            <w:r>
              <w:rPr>
                <w:sz w:val="19"/>
              </w:rPr>
              <w:t>Which strengths reduce which threats? Where can we defend with what we already have?</w:t>
            </w:r>
          </w:p>
        </w:tc>
        <w:tc>
          <w:tcPr>
            <w:tcW w:type="dxa" w:w="2592"/>
          </w:tcPr>
          <w:p>
            <w:pPr>
              <w:pStyle w:val="Tabletext"/>
            </w:pPr>
            <w:r>
              <w:rPr>
                <w:rStyle w:val="Fillin"/>
                <w:sz w:val="19"/>
              </w:rPr>
              <w:t>[Defend: ...]</w:t>
            </w:r>
          </w:p>
        </w:tc>
      </w:tr>
      <w:tr>
        <w:trPr>
          <w:cantSplit w:val="true"/>
        </w:trPr>
        <w:tc>
          <w:tcPr>
            <w:tcW w:type="dxa" w:w="2592"/>
          </w:tcPr>
          <w:p>
            <w:pPr>
              <w:pStyle w:val="Tabletext"/>
            </w:pPr>
            <w:r>
              <w:rPr>
                <w:b/>
                <w:sz w:val="19"/>
              </w:rPr>
              <w:t>Weaknesses with opportunities</w:t>
            </w:r>
          </w:p>
        </w:tc>
        <w:tc>
          <w:tcPr>
            <w:tcW w:type="dxa" w:w="4752"/>
          </w:tcPr>
          <w:p>
            <w:pPr>
              <w:pStyle w:val="Tabletext"/>
            </w:pPr>
            <w:r>
              <w:rPr>
                <w:sz w:val="19"/>
              </w:rPr>
              <w:t>Which weaknesses, if fixed, would unlock which opportunities? Is the fix worth it?</w:t>
            </w:r>
          </w:p>
        </w:tc>
        <w:tc>
          <w:tcPr>
            <w:tcW w:type="dxa" w:w="2592"/>
          </w:tcPr>
          <w:p>
            <w:pPr>
              <w:pStyle w:val="Tabletext"/>
            </w:pPr>
            <w:r>
              <w:rPr>
                <w:rStyle w:val="Fillin"/>
                <w:sz w:val="19"/>
              </w:rPr>
              <w:t>[Improve: ...]</w:t>
            </w:r>
          </w:p>
        </w:tc>
      </w:tr>
      <w:tr>
        <w:trPr>
          <w:cantSplit w:val="true"/>
        </w:trPr>
        <w:tc>
          <w:tcPr>
            <w:tcW w:type="dxa" w:w="2592"/>
          </w:tcPr>
          <w:p>
            <w:pPr>
              <w:pStyle w:val="Tabletext"/>
            </w:pPr>
            <w:r>
              <w:rPr>
                <w:b/>
                <w:sz w:val="19"/>
              </w:rPr>
              <w:t>Weaknesses with threats</w:t>
            </w:r>
          </w:p>
        </w:tc>
        <w:tc>
          <w:tcPr>
            <w:tcW w:type="dxa" w:w="4752"/>
          </w:tcPr>
          <w:p>
            <w:pPr>
              <w:pStyle w:val="Tabletext"/>
            </w:pPr>
            <w:r>
              <w:rPr>
                <w:sz w:val="19"/>
              </w:rPr>
              <w:t>Where could a weakness and a threat combine to do real damage? How do we limit our exposure?</w:t>
            </w:r>
          </w:p>
        </w:tc>
        <w:tc>
          <w:tcPr>
            <w:tcW w:type="dxa" w:w="2592"/>
          </w:tcPr>
          <w:p>
            <w:pPr>
              <w:pStyle w:val="Tabletext"/>
            </w:pPr>
            <w:r>
              <w:rPr>
                <w:rStyle w:val="Fillin"/>
                <w:sz w:val="19"/>
              </w:rPr>
              <w:t>[Avoid or limit: ...]</w:t>
            </w:r>
          </w:p>
        </w:tc>
      </w:tr>
    </w:tbl>
    <w:p>
      <w:pPr>
        <w:spacing w:after="40"/>
      </w:pPr>
    </w:p>
    <w:p>
      <w:pPr>
        <w:pStyle w:val="Heading1"/>
      </w:pPr>
      <w:r>
        <w:t>4. Priorities and next steps</w:t>
      </w:r>
    </w:p>
    <w:p>
      <w:pPr>
        <w:pStyle w:val="Instruction"/>
      </w:pPr>
      <w:r>
        <w:t>Rank by how much each point would change the decision, then name an owner and a date. Impact: High, Medium or Low.</w:t>
      </w:r>
    </w:p>
    <w:tbl>
      <w:tblPr>
        <w:jc w:val="center"/>
        <w:tblLayout w:type="fixed"/>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60" w:type="dxa"/>
          <w:left w:w="100" w:type="dxa"/>
          <w:bottom w:w="60" w:type="dxa"/>
          <w:right w:w="100" w:type="dxa"/>
        </w:tblCellMar>
        <w:tblW w:w="9936" w:type="dxa"/>
      </w:tblPr>
      <w:tblGrid>
        <w:gridCol w:w="420"/>
        <w:gridCol w:w="2099"/>
        <w:gridCol w:w="2239"/>
        <w:gridCol w:w="1120"/>
        <w:gridCol w:w="1120"/>
        <w:gridCol w:w="1959"/>
        <w:gridCol w:w="980"/>
      </w:tblGrid>
      <w:tr>
        <w:trPr>
          <w:tblHeader w:val="true"/>
        </w:trPr>
        <w:tc>
          <w:tcPr>
            <w:tcW w:type="dxa" w:w="420"/>
            <w:shd w:val="clear" w:color="auto" w:fill="D9F5F6"/>
          </w:tcPr>
          <w:p>
            <w:pPr>
              <w:pStyle w:val="Tabletext"/>
            </w:pPr>
            <w:r>
              <w:rPr>
                <w:b/>
                <w:sz w:val="19"/>
              </w:rPr>
              <w:t>#</w:t>
            </w:r>
          </w:p>
        </w:tc>
        <w:tc>
          <w:tcPr>
            <w:tcW w:type="dxa" w:w="2099"/>
            <w:shd w:val="clear" w:color="auto" w:fill="D9F5F6"/>
          </w:tcPr>
          <w:p>
            <w:pPr>
              <w:pStyle w:val="Tabletext"/>
            </w:pPr>
            <w:r>
              <w:rPr>
                <w:b/>
                <w:sz w:val="19"/>
              </w:rPr>
              <w:t>Item</w:t>
            </w:r>
          </w:p>
        </w:tc>
        <w:tc>
          <w:tcPr>
            <w:tcW w:type="dxa" w:w="2239"/>
            <w:shd w:val="clear" w:color="auto" w:fill="D9F5F6"/>
          </w:tcPr>
          <w:p>
            <w:pPr>
              <w:pStyle w:val="Tabletext"/>
            </w:pPr>
            <w:r>
              <w:rPr>
                <w:b/>
                <w:sz w:val="19"/>
              </w:rPr>
              <w:t>Why it matters</w:t>
            </w:r>
          </w:p>
        </w:tc>
        <w:tc>
          <w:tcPr>
            <w:tcW w:type="dxa" w:w="1120"/>
            <w:shd w:val="clear" w:color="auto" w:fill="D9F5F6"/>
          </w:tcPr>
          <w:p>
            <w:pPr>
              <w:pStyle w:val="Tabletext"/>
            </w:pPr>
            <w:r>
              <w:rPr>
                <w:b/>
                <w:sz w:val="19"/>
              </w:rPr>
              <w:t>Impact</w:t>
            </w:r>
          </w:p>
        </w:tc>
        <w:tc>
          <w:tcPr>
            <w:tcW w:type="dxa" w:w="1120"/>
            <w:shd w:val="clear" w:color="auto" w:fill="D9F5F6"/>
          </w:tcPr>
          <w:p>
            <w:pPr>
              <w:pStyle w:val="Tabletext"/>
            </w:pPr>
            <w:r>
              <w:rPr>
                <w:b/>
                <w:sz w:val="19"/>
              </w:rPr>
              <w:t>Owner</w:t>
            </w:r>
          </w:p>
        </w:tc>
        <w:tc>
          <w:tcPr>
            <w:tcW w:type="dxa" w:w="1959"/>
            <w:shd w:val="clear" w:color="auto" w:fill="D9F5F6"/>
          </w:tcPr>
          <w:p>
            <w:pPr>
              <w:pStyle w:val="Tabletext"/>
            </w:pPr>
            <w:r>
              <w:rPr>
                <w:b/>
                <w:sz w:val="19"/>
              </w:rPr>
              <w:t>Next step</w:t>
            </w:r>
          </w:p>
        </w:tc>
        <w:tc>
          <w:tcPr>
            <w:tcW w:type="dxa" w:w="980"/>
            <w:shd w:val="clear" w:color="auto" w:fill="D9F5F6"/>
          </w:tcPr>
          <w:p>
            <w:pPr>
              <w:pStyle w:val="Tabletext"/>
            </w:pPr>
            <w:r>
              <w:rPr>
                <w:b/>
                <w:sz w:val="19"/>
              </w:rPr>
              <w:t>By when</w:t>
            </w:r>
          </w:p>
        </w:tc>
      </w:tr>
      <w:tr>
        <w:trPr>
          <w:cantSplit w:val="true"/>
        </w:trPr>
        <w:tc>
          <w:tcPr>
            <w:tcW w:type="dxa" w:w="420"/>
          </w:tcPr>
          <w:p>
            <w:pPr>
              <w:pStyle w:val="Tabletext"/>
            </w:pPr>
            <w:r>
              <w:rPr>
                <w:sz w:val="19"/>
              </w:rPr>
              <w:t>1</w:t>
            </w:r>
          </w:p>
        </w:tc>
        <w:tc>
          <w:tcPr>
            <w:tcW w:type="dxa" w:w="2099"/>
          </w:tcPr>
          <w:p>
            <w:pPr>
              <w:pStyle w:val="Tabletext"/>
            </w:pPr>
            <w:r>
              <w:rPr>
                <w:rStyle w:val="Fillin"/>
                <w:sz w:val="19"/>
              </w:rPr>
              <w:t>[Point from the grid]</w:t>
            </w:r>
          </w:p>
        </w:tc>
        <w:tc>
          <w:tcPr>
            <w:tcW w:type="dxa" w:w="2239"/>
          </w:tcPr>
          <w:p>
            <w:pPr>
              <w:pStyle w:val="Tabletext"/>
            </w:pPr>
            <w:r>
              <w:rPr>
                <w:rStyle w:val="Fillin"/>
                <w:sz w:val="19"/>
              </w:rPr>
              <w:t>[Why it matters]</w:t>
            </w:r>
          </w:p>
        </w:tc>
        <w:tc>
          <w:tcPr>
            <w:tcW w:type="dxa" w:w="1120"/>
          </w:tcPr>
          <w:p>
            <w:pPr>
              <w:pStyle w:val="Tabletext"/>
            </w:pPr>
            <w:r>
              <w:rPr>
                <w:rStyle w:val="Fillin"/>
                <w:sz w:val="19"/>
              </w:rPr>
              <w:t>[High / Medium / Low]</w:t>
            </w:r>
          </w:p>
        </w:tc>
        <w:tc>
          <w:tcPr>
            <w:tcW w:type="dxa" w:w="1120"/>
          </w:tcPr>
          <w:p>
            <w:pPr>
              <w:pStyle w:val="Tabletext"/>
            </w:pPr>
            <w:r>
              <w:rPr>
                <w:rStyle w:val="Fillin"/>
                <w:sz w:val="19"/>
              </w:rPr>
              <w:t>[Owner]</w:t>
            </w:r>
          </w:p>
        </w:tc>
        <w:tc>
          <w:tcPr>
            <w:tcW w:type="dxa" w:w="1959"/>
          </w:tcPr>
          <w:p>
            <w:pPr>
              <w:pStyle w:val="Tabletext"/>
            </w:pPr>
            <w:r>
              <w:rPr>
                <w:rStyle w:val="Fillin"/>
                <w:sz w:val="19"/>
              </w:rPr>
              <w:t>[Next step]</w:t>
            </w:r>
          </w:p>
        </w:tc>
        <w:tc>
          <w:tcPr>
            <w:tcW w:type="dxa" w:w="980"/>
          </w:tcPr>
          <w:p>
            <w:pPr>
              <w:pStyle w:val="Tabletext"/>
            </w:pPr>
            <w:r>
              <w:rPr>
                <w:rStyle w:val="Fillin"/>
                <w:sz w:val="19"/>
              </w:rPr>
              <w:t>[Date]</w:t>
            </w:r>
          </w:p>
        </w:tc>
      </w:tr>
      <w:tr>
        <w:trPr>
          <w:cantSplit w:val="true"/>
        </w:trPr>
        <w:tc>
          <w:tcPr>
            <w:tcW w:type="dxa" w:w="420"/>
          </w:tcPr>
          <w:p>
            <w:pPr>
              <w:pStyle w:val="Tabletext"/>
            </w:pPr>
            <w:r>
              <w:rPr>
                <w:sz w:val="19"/>
              </w:rPr>
              <w:t>2</w:t>
            </w:r>
          </w:p>
        </w:tc>
        <w:tc>
          <w:tcPr>
            <w:tcW w:type="dxa" w:w="2099"/>
          </w:tcPr>
          <w:p>
            <w:pPr>
              <w:pStyle w:val="Tabletext"/>
            </w:pPr>
          </w:p>
        </w:tc>
        <w:tc>
          <w:tcPr>
            <w:tcW w:type="dxa" w:w="2239"/>
          </w:tcPr>
          <w:p>
            <w:pPr>
              <w:pStyle w:val="Tabletext"/>
            </w:pPr>
          </w:p>
        </w:tc>
        <w:tc>
          <w:tcPr>
            <w:tcW w:type="dxa" w:w="1120"/>
          </w:tcPr>
          <w:p>
            <w:pPr>
              <w:pStyle w:val="Tabletext"/>
            </w:pPr>
          </w:p>
        </w:tc>
        <w:tc>
          <w:tcPr>
            <w:tcW w:type="dxa" w:w="1120"/>
          </w:tcPr>
          <w:p>
            <w:pPr>
              <w:pStyle w:val="Tabletext"/>
            </w:pPr>
          </w:p>
        </w:tc>
        <w:tc>
          <w:tcPr>
            <w:tcW w:type="dxa" w:w="1959"/>
          </w:tcPr>
          <w:p>
            <w:pPr>
              <w:pStyle w:val="Tabletext"/>
            </w:pPr>
          </w:p>
        </w:tc>
        <w:tc>
          <w:tcPr>
            <w:tcW w:type="dxa" w:w="980"/>
          </w:tcPr>
          <w:p>
            <w:pPr>
              <w:pStyle w:val="Tabletext"/>
            </w:pPr>
          </w:p>
        </w:tc>
      </w:tr>
      <w:tr>
        <w:trPr>
          <w:cantSplit w:val="true"/>
        </w:trPr>
        <w:tc>
          <w:tcPr>
            <w:tcW w:type="dxa" w:w="420"/>
          </w:tcPr>
          <w:p>
            <w:pPr>
              <w:pStyle w:val="Tabletext"/>
            </w:pPr>
            <w:r>
              <w:rPr>
                <w:sz w:val="19"/>
              </w:rPr>
              <w:t>3</w:t>
            </w:r>
          </w:p>
        </w:tc>
        <w:tc>
          <w:tcPr>
            <w:tcW w:type="dxa" w:w="2099"/>
          </w:tcPr>
          <w:p>
            <w:pPr>
              <w:pStyle w:val="Tabletext"/>
            </w:pPr>
          </w:p>
        </w:tc>
        <w:tc>
          <w:tcPr>
            <w:tcW w:type="dxa" w:w="2239"/>
          </w:tcPr>
          <w:p>
            <w:pPr>
              <w:pStyle w:val="Tabletext"/>
            </w:pPr>
          </w:p>
        </w:tc>
        <w:tc>
          <w:tcPr>
            <w:tcW w:type="dxa" w:w="1120"/>
          </w:tcPr>
          <w:p>
            <w:pPr>
              <w:pStyle w:val="Tabletext"/>
            </w:pPr>
          </w:p>
        </w:tc>
        <w:tc>
          <w:tcPr>
            <w:tcW w:type="dxa" w:w="1120"/>
          </w:tcPr>
          <w:p>
            <w:pPr>
              <w:pStyle w:val="Tabletext"/>
            </w:pPr>
          </w:p>
        </w:tc>
        <w:tc>
          <w:tcPr>
            <w:tcW w:type="dxa" w:w="1959"/>
          </w:tcPr>
          <w:p>
            <w:pPr>
              <w:pStyle w:val="Tabletext"/>
            </w:pPr>
          </w:p>
        </w:tc>
        <w:tc>
          <w:tcPr>
            <w:tcW w:type="dxa" w:w="980"/>
          </w:tcPr>
          <w:p>
            <w:pPr>
              <w:pStyle w:val="Tabletext"/>
            </w:pPr>
          </w:p>
        </w:tc>
      </w:tr>
      <w:tr>
        <w:trPr>
          <w:cantSplit w:val="true"/>
        </w:trPr>
        <w:tc>
          <w:tcPr>
            <w:tcW w:type="dxa" w:w="420"/>
          </w:tcPr>
          <w:p>
            <w:pPr>
              <w:pStyle w:val="Tabletext"/>
            </w:pPr>
            <w:r>
              <w:rPr>
                <w:sz w:val="19"/>
              </w:rPr>
              <w:t>4</w:t>
            </w:r>
          </w:p>
        </w:tc>
        <w:tc>
          <w:tcPr>
            <w:tcW w:type="dxa" w:w="2099"/>
          </w:tcPr>
          <w:p>
            <w:pPr>
              <w:pStyle w:val="Tabletext"/>
            </w:pPr>
          </w:p>
        </w:tc>
        <w:tc>
          <w:tcPr>
            <w:tcW w:type="dxa" w:w="2239"/>
          </w:tcPr>
          <w:p>
            <w:pPr>
              <w:pStyle w:val="Tabletext"/>
            </w:pPr>
          </w:p>
        </w:tc>
        <w:tc>
          <w:tcPr>
            <w:tcW w:type="dxa" w:w="1120"/>
          </w:tcPr>
          <w:p>
            <w:pPr>
              <w:pStyle w:val="Tabletext"/>
            </w:pPr>
          </w:p>
        </w:tc>
        <w:tc>
          <w:tcPr>
            <w:tcW w:type="dxa" w:w="1120"/>
          </w:tcPr>
          <w:p>
            <w:pPr>
              <w:pStyle w:val="Tabletext"/>
            </w:pPr>
          </w:p>
        </w:tc>
        <w:tc>
          <w:tcPr>
            <w:tcW w:type="dxa" w:w="1959"/>
          </w:tcPr>
          <w:p>
            <w:pPr>
              <w:pStyle w:val="Tabletext"/>
            </w:pPr>
          </w:p>
        </w:tc>
        <w:tc>
          <w:tcPr>
            <w:tcW w:type="dxa" w:w="980"/>
          </w:tcPr>
          <w:p>
            <w:pPr>
              <w:pStyle w:val="Tabletext"/>
            </w:pPr>
          </w:p>
        </w:tc>
      </w:tr>
      <w:tr>
        <w:trPr>
          <w:cantSplit w:val="true"/>
        </w:trPr>
        <w:tc>
          <w:tcPr>
            <w:tcW w:type="dxa" w:w="420"/>
          </w:tcPr>
          <w:p>
            <w:pPr>
              <w:pStyle w:val="Tabletext"/>
            </w:pPr>
            <w:r>
              <w:rPr>
                <w:sz w:val="19"/>
              </w:rPr>
              <w:t>5</w:t>
            </w:r>
          </w:p>
        </w:tc>
        <w:tc>
          <w:tcPr>
            <w:tcW w:type="dxa" w:w="2099"/>
          </w:tcPr>
          <w:p>
            <w:pPr>
              <w:pStyle w:val="Tabletext"/>
            </w:pPr>
          </w:p>
        </w:tc>
        <w:tc>
          <w:tcPr>
            <w:tcW w:type="dxa" w:w="2239"/>
          </w:tcPr>
          <w:p>
            <w:pPr>
              <w:pStyle w:val="Tabletext"/>
            </w:pPr>
          </w:p>
        </w:tc>
        <w:tc>
          <w:tcPr>
            <w:tcW w:type="dxa" w:w="1120"/>
          </w:tcPr>
          <w:p>
            <w:pPr>
              <w:pStyle w:val="Tabletext"/>
            </w:pPr>
          </w:p>
        </w:tc>
        <w:tc>
          <w:tcPr>
            <w:tcW w:type="dxa" w:w="1120"/>
          </w:tcPr>
          <w:p>
            <w:pPr>
              <w:pStyle w:val="Tabletext"/>
            </w:pPr>
          </w:p>
        </w:tc>
        <w:tc>
          <w:tcPr>
            <w:tcW w:type="dxa" w:w="1959"/>
          </w:tcPr>
          <w:p>
            <w:pPr>
              <w:pStyle w:val="Tabletext"/>
            </w:pPr>
          </w:p>
        </w:tc>
        <w:tc>
          <w:tcPr>
            <w:tcW w:type="dxa" w:w="980"/>
          </w:tcPr>
          <w:p>
            <w:pPr>
              <w:pStyle w:val="Tabletext"/>
            </w:pPr>
          </w:p>
        </w:tc>
      </w:tr>
    </w:tbl>
    <w:p>
      <w:pPr>
        <w:spacing w:after="40"/>
      </w:pPr>
    </w:p>
    <w:p>
      <w:pPr>
        <w:pStyle w:val="Heading1"/>
      </w:pPr>
      <w:r>
        <w:t>5. Assumptions and open questions</w:t>
      </w:r>
    </w:p>
    <w:p>
      <w:pPr>
        <w:pStyle w:val="ListBullet"/>
      </w:pPr>
      <w:r>
        <w:rPr>
          <w:rStyle w:val="Fillin"/>
        </w:rPr>
        <w:t>[An assumption this analysis rests on, and how you could test it]</w:t>
      </w:r>
    </w:p>
    <w:p>
      <w:pPr>
        <w:pStyle w:val="ListBullet"/>
      </w:pPr>
      <w:r>
        <w:rPr>
          <w:rStyle w:val="Fillin"/>
        </w:rPr>
        <w:t>[A question you could not answer yet, and who could]</w:t>
      </w:r>
    </w:p>
    <w:p>
      <w:pPr>
        <w:pStyle w:val="ListBullet"/>
      </w:pPr>
      <w:r>
        <w:rPr>
          <w:rStyle w:val="Fillin"/>
        </w:rPr>
        <w:t>[A point where the people involved disagreed, and why]</w:t>
      </w:r>
    </w:p>
    <w:p>
      <w:pPr>
        <w:pStyle w:val="Heading1"/>
      </w:pPr>
      <w:r>
        <w:t>6. Quality check</w:t>
      </w:r>
    </w:p>
    <w:p>
      <w:pPr>
        <w:pStyle w:val="Instruction"/>
      </w:pPr>
      <w:r>
        <w:t>Tick each line before you share the document.</w:t>
      </w:r>
    </w:p>
    <w:p>
      <w:pPr>
        <w:pStyle w:val="ListBullet"/>
      </w:pPr>
      <w:r>
        <w:t>Every point is specific and has evidence behind it.</w:t>
      </w:r>
    </w:p>
    <w:p>
      <w:pPr>
        <w:pStyle w:val="ListBullet"/>
      </w:pPr>
      <w:r>
        <w:t>No point appears in two boxes.</w:t>
      </w:r>
    </w:p>
    <w:p>
      <w:pPr>
        <w:pStyle w:val="ListBullet"/>
      </w:pPr>
      <w:r>
        <w:t>Strengths and weaknesses are judged against alternatives.</w:t>
      </w:r>
    </w:p>
    <w:p>
      <w:pPr>
        <w:pStyle w:val="ListBullet"/>
      </w:pPr>
      <w:r>
        <w:t>Opportunities and threats come from outside the organization.</w:t>
      </w:r>
    </w:p>
    <w:p>
      <w:pPr>
        <w:pStyle w:val="ListBullet"/>
      </w:pPr>
      <w:r>
        <w:t>Each priority has an owner and a date.</w:t>
      </w:r>
    </w:p>
    <w:p>
      <w:pPr>
        <w:pStyle w:val="ListBullet"/>
      </w:pPr>
      <w:r>
        <w:t>The decision from section 1 is easier to make with this page than without it.</w:t>
      </w: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9936"/>
      </w:tabs>
    </w:pPr>
    <w:r>
      <w:rPr>
        <w:color w:val="595959"/>
        <w:sz w:val="17"/>
      </w:rPr>
      <w:t>Free template from ForwarD²eployed · forwardeployed.work/templates/swot-analysis-template</w:t>
      <w:tab/>
      <w:tab/>
      <w:t xml:space="preserve">Page </w:t>
    </w:r>
    <w:r>
      <w:rPr>
        <w:color w:val="595959"/>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7"/>
      </w:rPr>
      <w:t>SWOT analysis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color w:val="0A0D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Bdr>
        <w:bottom w:val="single" w:sz="8" w:space="2" w:color="00C2CB"/>
      </w:pBdr>
    </w:pPr>
    <w:rPr>
      <w:rFonts w:ascii="Calibri" w:hAnsi="Calibri"/>
      <w:b/>
      <w:bCs/>
      <w:color w:val="0A0D0F"/>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b/>
      <w:bCs/>
      <w:color w:val="0A0D0F"/>
      <w:sz w:val="25"/>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Calibri" w:hAnsi="Calibri"/>
      <w:b/>
      <w:bCs/>
      <w:color w:val="0A0D0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b/>
      <w:color w:val="0A0D0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line">
    <w:name w:val="Subtitle line"/>
    <w:basedOn w:val="Normal"/>
    <w:rPr>
      <w:color w:val="595959"/>
      <w:sz w:val="22"/>
    </w:rPr>
  </w:style>
  <w:style w:type="paragraph" w:customStyle="1" w:styleId="Instruction">
    <w:name w:val="Instruction"/>
    <w:basedOn w:val="Normal"/>
    <w:pPr>
      <w:spacing w:after="80"/>
    </w:pPr>
    <w:rPr>
      <w:i/>
      <w:color w:val="595959"/>
      <w:sz w:val="19"/>
    </w:rPr>
  </w:style>
  <w:style w:type="character" w:customStyle="1" w:styleId="Fillin">
    <w:name w:val="Fill in"/>
    <w:rPr>
      <w:i/>
      <w:color w:val="1F4E79"/>
    </w:rPr>
  </w:style>
  <w:style w:type="paragraph" w:customStyle="1" w:styleId="Tabletext">
    <w:name w:val="Table text"/>
    <w:basedOn w:val="Normal"/>
    <w:pPr>
      <w:spacing w:after="40" w:line="252" w:lineRule="auto"/>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SWOT analysis</dc:title>
  <dc:subject>Strengths, weaknesses, opportunities and threats</dc:subject>
  <dc:creator>ForwarD²eployed editorial</dc:creator>
  <cp:keywords>template; free; forwardeployed.work</cp:keywords>
  <dc:description>Free to use and adapt for your own work. If you publish or share it, a link back is appreciated.</dc:description>
  <cp:lastModifiedBy>ForwarD²eployed editorial</cp:lastModifiedBy>
  <cp:revision>1</cp:revision>
  <dcterms:created xsi:type="dcterms:W3CDTF">2026-10-05T12:00:00Z</dcterms:created>
  <dcterms:modified xsi:type="dcterms:W3CDTF">2026-10-05T12:00:00Z</dcterms:modified>
  <cp:category/>
  <dc:language>en-US</dc:language>
</cp:coreProperties>
</file>